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AD" w:rsidRDefault="005F06AD" w:rsidP="004C4740">
      <w:pPr>
        <w:spacing w:after="120"/>
        <w:jc w:val="center"/>
        <w:rPr>
          <w:rFonts w:ascii="Calibri" w:eastAsia="Calibri" w:hAnsi="Calibri" w:cs="Times New Roman"/>
          <w:b/>
          <w:caps/>
          <w:sz w:val="28"/>
          <w:szCs w:val="28"/>
          <w:lang w:val="es-BO"/>
        </w:rPr>
      </w:pPr>
    </w:p>
    <w:p w:rsidR="006F0A1E" w:rsidRPr="007671EB" w:rsidRDefault="006F0A1E" w:rsidP="006F0A1E">
      <w:pPr>
        <w:spacing w:after="120"/>
        <w:jc w:val="center"/>
        <w:rPr>
          <w:rFonts w:ascii="Calibri" w:eastAsia="Calibri" w:hAnsi="Calibri" w:cs="Times New Roman"/>
          <w:b/>
          <w:caps/>
          <w:sz w:val="32"/>
          <w:szCs w:val="32"/>
          <w:lang w:val="es-BO"/>
        </w:rPr>
      </w:pPr>
      <w:r w:rsidRPr="007671EB">
        <w:rPr>
          <w:rFonts w:ascii="Calibri" w:eastAsia="Calibri" w:hAnsi="Calibri" w:cs="Times New Roman"/>
          <w:b/>
          <w:caps/>
          <w:sz w:val="32"/>
          <w:szCs w:val="32"/>
          <w:lang w:val="es-BO"/>
        </w:rPr>
        <w:t>Formação técnica sobre a</w:t>
      </w:r>
    </w:p>
    <w:p w:rsidR="006F0A1E" w:rsidRPr="007671EB" w:rsidRDefault="006F0A1E" w:rsidP="006F0A1E">
      <w:pPr>
        <w:spacing w:after="120"/>
        <w:jc w:val="center"/>
        <w:rPr>
          <w:rFonts w:ascii="Calibri" w:eastAsia="Calibri" w:hAnsi="Calibri" w:cs="Times New Roman"/>
          <w:b/>
          <w:caps/>
          <w:sz w:val="32"/>
          <w:szCs w:val="32"/>
          <w:lang w:val="es-BO"/>
        </w:rPr>
      </w:pPr>
      <w:r w:rsidRPr="007671EB">
        <w:rPr>
          <w:rFonts w:ascii="Calibri" w:eastAsia="Calibri" w:hAnsi="Calibri" w:cs="Times New Roman"/>
          <w:b/>
          <w:caps/>
          <w:sz w:val="32"/>
          <w:szCs w:val="32"/>
          <w:lang w:val="es-BO"/>
        </w:rPr>
        <w:t>Elaboração do inventário de emissões de mercúrio</w:t>
      </w:r>
    </w:p>
    <w:p w:rsidR="006F0A1E" w:rsidRPr="009A448E" w:rsidRDefault="006F0A1E" w:rsidP="006F0A1E">
      <w:pPr>
        <w:spacing w:after="120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20 - 21</w:t>
      </w:r>
      <w:r w:rsidRPr="009A448E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de julho</w:t>
      </w:r>
      <w:r w:rsidRPr="009A448E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 xml:space="preserve">de </w:t>
      </w:r>
      <w:r w:rsidRPr="009A448E">
        <w:rPr>
          <w:rFonts w:ascii="Calibri" w:eastAsia="Calibri" w:hAnsi="Calibri" w:cs="Times New Roman"/>
          <w:b/>
        </w:rPr>
        <w:t xml:space="preserve">2016, </w:t>
      </w:r>
      <w:r>
        <w:rPr>
          <w:rFonts w:ascii="Calibri" w:eastAsia="Calibri" w:hAnsi="Calibri" w:cs="Times New Roman"/>
          <w:b/>
        </w:rPr>
        <w:t xml:space="preserve">Praia </w:t>
      </w:r>
    </w:p>
    <w:tbl>
      <w:tblPr>
        <w:tblW w:w="5000" w:type="pct"/>
        <w:jc w:val="center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0A0" w:firstRow="1" w:lastRow="0" w:firstColumn="1" w:lastColumn="0" w:noHBand="0" w:noVBand="0"/>
      </w:tblPr>
      <w:tblGrid>
        <w:gridCol w:w="1746"/>
        <w:gridCol w:w="7857"/>
      </w:tblGrid>
      <w:tr w:rsidR="006F0A1E" w:rsidRPr="00356D0A" w:rsidTr="00D25B20">
        <w:trPr>
          <w:trHeight w:val="427"/>
          <w:jc w:val="center"/>
        </w:trPr>
        <w:tc>
          <w:tcPr>
            <w:tcW w:w="5000" w:type="pct"/>
            <w:gridSpan w:val="2"/>
            <w:shd w:val="clear" w:color="auto" w:fill="8DB3E2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bookmarkStart w:id="0" w:name="_GoBack" w:colFirst="0" w:colLast="0"/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Quarta-feira, 20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de julho de 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2016</w:t>
            </w:r>
          </w:p>
        </w:tc>
      </w:tr>
      <w:tr w:rsidR="006F0A1E" w:rsidRPr="00356D0A" w:rsidTr="00D25B20">
        <w:trPr>
          <w:trHeight w:val="573"/>
          <w:jc w:val="center"/>
        </w:trPr>
        <w:tc>
          <w:tcPr>
            <w:tcW w:w="909" w:type="pct"/>
            <w:shd w:val="clear" w:color="auto" w:fill="92CDDC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09:00 - 09: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15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D44740" w:rsidRDefault="006F0A1E" w:rsidP="00D25B20">
            <w:pPr>
              <w:outlineLvl w:val="0"/>
              <w:rPr>
                <w:rFonts w:ascii="Calibri" w:hAnsi="Calibri"/>
                <w:sz w:val="20"/>
                <w:szCs w:val="20"/>
                <w:lang w:val="es-BO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O m</w:t>
            </w:r>
            <w:r w:rsidRPr="00D44740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ercúrio e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a</w:t>
            </w:r>
            <w:r w:rsidRPr="00D44740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Convenção de Minamata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09: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-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09:30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D44740" w:rsidRDefault="006F0A1E" w:rsidP="00D25B20">
            <w:pPr>
              <w:outlineLvl w:val="0"/>
              <w:rPr>
                <w:rFonts w:ascii="Calibri" w:hAnsi="Calibri"/>
                <w:sz w:val="20"/>
                <w:szCs w:val="20"/>
                <w:lang w:val="es-BO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Projeto de melhoria da</w:t>
            </w:r>
            <w:r w:rsidRPr="00D44740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gestão de mercúrio 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em Cabo Verde</w:t>
            </w:r>
          </w:p>
        </w:tc>
      </w:tr>
      <w:tr w:rsidR="006F0A1E" w:rsidRPr="00356D0A" w:rsidTr="00D25B20">
        <w:trPr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09:30 – 10:00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873B7B" w:rsidRDefault="006F0A1E" w:rsidP="00D25B20">
            <w:pPr>
              <w:spacing w:before="40" w:after="40"/>
              <w:rPr>
                <w:rFonts w:ascii="Calibri" w:hAnsi="Calibri"/>
                <w:b/>
                <w:sz w:val="20"/>
                <w:szCs w:val="20"/>
                <w:lang w:val="es-BO"/>
              </w:rPr>
            </w:pPr>
            <w:r w:rsidRPr="00873B7B"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O kit de ferramentas </w:t>
            </w:r>
            <w:r>
              <w:rPr>
                <w:rFonts w:ascii="Calibri" w:hAnsi="Calibri"/>
                <w:b/>
                <w:sz w:val="20"/>
                <w:szCs w:val="20"/>
                <w:lang w:val="es-BO"/>
              </w:rPr>
              <w:t>do PNUMA</w:t>
            </w:r>
            <w:r w:rsidRPr="00873B7B"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 para identificação e quantificação das emissões de mercúrio</w:t>
            </w:r>
          </w:p>
        </w:tc>
      </w:tr>
      <w:tr w:rsidR="006F0A1E" w:rsidRPr="009A448E" w:rsidTr="00D25B20">
        <w:trPr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10:15 - 10:30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Intervalo para café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10:30 - 11: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873B7B" w:rsidRDefault="006F0A1E" w:rsidP="00D25B20">
            <w:pPr>
              <w:spacing w:before="40" w:after="40"/>
              <w:rPr>
                <w:rFonts w:ascii="Calibri" w:hAnsi="Calibri"/>
                <w:sz w:val="20"/>
                <w:szCs w:val="20"/>
                <w:lang w:val="es-BO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As diferentes vias de emiss</w:t>
            </w:r>
            <w:r w:rsidRPr="00E03BDD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ões</w:t>
            </w:r>
            <w:r w:rsidRPr="00873B7B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do mercúrio no meio </w:t>
            </w:r>
            <w:r w:rsidRPr="00873B7B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ambiente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11:15 -12:00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F77029" w:rsidRDefault="006F0A1E" w:rsidP="00D25B20">
            <w:pPr>
              <w:spacing w:before="40" w:after="40"/>
              <w:rPr>
                <w:rFonts w:ascii="Calibri" w:hAnsi="Calibri"/>
                <w:sz w:val="20"/>
                <w:szCs w:val="20"/>
                <w:lang w:val="es-BO"/>
              </w:rPr>
            </w:pPr>
            <w:r w:rsidRPr="00F77029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Conceitos e metodologias utilizados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no</w:t>
            </w:r>
            <w:r w:rsidRPr="00F77029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</w:t>
            </w:r>
            <w:r w:rsidRPr="00873B7B">
              <w:rPr>
                <w:rFonts w:ascii="Calibri" w:hAnsi="Calibri"/>
                <w:b/>
                <w:sz w:val="20"/>
                <w:szCs w:val="20"/>
                <w:lang w:val="es-BO"/>
              </w:rPr>
              <w:t>kit de ferramentas</w:t>
            </w:r>
          </w:p>
        </w:tc>
      </w:tr>
      <w:tr w:rsidR="006F0A1E" w:rsidRPr="009A448E" w:rsidTr="00D25B20">
        <w:trPr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12:00 - 13:30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A</w:t>
            </w:r>
            <w:r w:rsidRPr="00F77029"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lmoço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13:30 - 14:30 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F77029" w:rsidRDefault="006F0A1E" w:rsidP="00D25B20">
            <w:pPr>
              <w:spacing w:before="40" w:after="40"/>
              <w:rPr>
                <w:rFonts w:ascii="Calibri" w:hAnsi="Calibri"/>
                <w:b/>
                <w:sz w:val="20"/>
                <w:szCs w:val="20"/>
                <w:lang w:val="es-BO"/>
              </w:rPr>
            </w:pPr>
            <w:r w:rsidRPr="00F77029">
              <w:rPr>
                <w:rFonts w:ascii="Calibri" w:hAnsi="Calibri"/>
                <w:b/>
                <w:sz w:val="20"/>
                <w:szCs w:val="20"/>
                <w:lang w:val="es-BO"/>
              </w:rPr>
              <w:t>Fontes antropogênicas de emiss</w:t>
            </w:r>
            <w:r w:rsidRPr="00E03BDD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ões</w:t>
            </w:r>
            <w:r w:rsidRPr="00F77029"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 de mercúrio </w:t>
            </w:r>
            <w:r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tratadas no </w:t>
            </w:r>
            <w:r w:rsidRPr="00F77029">
              <w:rPr>
                <w:rFonts w:ascii="Calibri" w:hAnsi="Calibri"/>
                <w:b/>
                <w:sz w:val="20"/>
                <w:szCs w:val="20"/>
                <w:lang w:val="es-BO"/>
              </w:rPr>
              <w:t>kit de ferramentas</w:t>
            </w:r>
            <w:r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 </w:t>
            </w:r>
          </w:p>
        </w:tc>
      </w:tr>
      <w:tr w:rsidR="006F0A1E" w:rsidRPr="00F14B10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14:30 – 14:45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Intervalo para café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14: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45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- 15: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3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E03BDD" w:rsidRDefault="006F0A1E" w:rsidP="00D25B20">
            <w:pPr>
              <w:spacing w:before="40" w:after="40"/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</w:pPr>
            <w:r w:rsidRPr="00E03BDD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Metodologia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e </w:t>
            </w:r>
            <w:r w:rsidRPr="00E03BDD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planilha para preparar inventários de emissões de mercúrio</w:t>
            </w:r>
          </w:p>
        </w:tc>
      </w:tr>
      <w:tr w:rsidR="006F0A1E" w:rsidRPr="00356D0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:30 - 1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6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:00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A10086" w:rsidRDefault="006F0A1E" w:rsidP="00D25B20">
            <w:pPr>
              <w:spacing w:before="40" w:after="40"/>
              <w:rPr>
                <w:rFonts w:ascii="Calibri" w:hAnsi="Calibri"/>
                <w:b/>
                <w:sz w:val="20"/>
                <w:szCs w:val="20"/>
                <w:lang w:val="es-BO"/>
              </w:rPr>
            </w:pPr>
            <w:r w:rsidRPr="00A10086">
              <w:rPr>
                <w:rFonts w:ascii="Calibri" w:hAnsi="Calibri"/>
                <w:b/>
                <w:sz w:val="20"/>
                <w:szCs w:val="20"/>
                <w:lang w:val="es-BO"/>
              </w:rPr>
              <w:t>Sessão de perguntas e respostas</w:t>
            </w:r>
          </w:p>
        </w:tc>
      </w:tr>
      <w:tr w:rsidR="006F0A1E" w:rsidRPr="00356D0A" w:rsidTr="00D25B20">
        <w:trPr>
          <w:cantSplit/>
          <w:trHeight w:val="45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  <w:p w:rsidR="006F0A1E" w:rsidRPr="001D137C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BO"/>
              </w:rPr>
            </w:pPr>
          </w:p>
        </w:tc>
      </w:tr>
      <w:bookmarkEnd w:id="0"/>
      <w:tr w:rsidR="006F0A1E" w:rsidRPr="00356D0A" w:rsidTr="00D25B20">
        <w:trPr>
          <w:cantSplit/>
          <w:trHeight w:val="452"/>
          <w:jc w:val="center"/>
        </w:trPr>
        <w:tc>
          <w:tcPr>
            <w:tcW w:w="5000" w:type="pct"/>
            <w:gridSpan w:val="2"/>
            <w:shd w:val="clear" w:color="auto" w:fill="8DB3E2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lastRenderedPageBreak/>
              <w:t>Quinta-feira, 21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de julho de 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2016</w:t>
            </w:r>
          </w:p>
        </w:tc>
      </w:tr>
      <w:tr w:rsidR="006F0A1E" w:rsidRPr="00E31BC8" w:rsidTr="00D25B20">
        <w:trPr>
          <w:cantSplit/>
          <w:trHeight w:val="618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09:00 -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09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3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E31BC8" w:rsidRDefault="006F0A1E" w:rsidP="00D25B20">
            <w:pPr>
              <w:spacing w:before="40" w:after="40"/>
              <w:jc w:val="both"/>
              <w:rPr>
                <w:rFonts w:ascii="Calibri" w:hAnsi="Calibri"/>
                <w:sz w:val="20"/>
                <w:szCs w:val="20"/>
                <w:lang w:val="es-BO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Coleta de dados</w:t>
            </w:r>
          </w:p>
        </w:tc>
      </w:tr>
      <w:tr w:rsidR="006F0A1E" w:rsidRPr="00356D0A" w:rsidTr="00D25B20">
        <w:trPr>
          <w:cantSplit/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09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3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0 - 10: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45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9A448E" w:rsidRDefault="006F0A1E" w:rsidP="00D25B20">
            <w:pPr>
              <w:spacing w:before="40" w:after="40"/>
              <w:jc w:val="both"/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E</w:t>
            </w:r>
            <w:r w:rsidRPr="00852E9E"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xercício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: planejamento d</w:t>
            </w:r>
            <w:r w:rsidRPr="00637677"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a coleta de dados para o inventário</w:t>
            </w:r>
          </w:p>
        </w:tc>
      </w:tr>
      <w:tr w:rsidR="006F0A1E" w:rsidRPr="009A448E" w:rsidTr="00D25B20">
        <w:trPr>
          <w:cantSplit/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10: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45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- 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11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00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Intervalo para café</w:t>
            </w:r>
          </w:p>
        </w:tc>
      </w:tr>
      <w:tr w:rsidR="006F0A1E" w:rsidRPr="00356D0A" w:rsidTr="00D25B20">
        <w:trPr>
          <w:cantSplit/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00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- 1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2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E371BB" w:rsidRDefault="006F0A1E" w:rsidP="00D25B20">
            <w:pPr>
              <w:spacing w:before="40" w:after="40"/>
              <w:rPr>
                <w:rFonts w:ascii="Calibri" w:hAnsi="Calibri"/>
                <w:b/>
                <w:sz w:val="20"/>
                <w:szCs w:val="20"/>
                <w:lang w:val="es-BO"/>
              </w:rPr>
            </w:pPr>
            <w:r w:rsidRPr="00E371BB">
              <w:rPr>
                <w:rFonts w:ascii="Calibri" w:hAnsi="Calibri"/>
                <w:b/>
                <w:sz w:val="20"/>
                <w:szCs w:val="20"/>
                <w:lang w:val="es-BO"/>
              </w:rPr>
              <w:t>P</w:t>
            </w:r>
            <w:r>
              <w:rPr>
                <w:rFonts w:ascii="Calibri" w:hAnsi="Calibri"/>
                <w:b/>
                <w:sz w:val="20"/>
                <w:szCs w:val="20"/>
                <w:lang w:val="es-BO"/>
              </w:rPr>
              <w:t>reparação do relatório do</w:t>
            </w:r>
            <w:r w:rsidRPr="00E371BB">
              <w:rPr>
                <w:rFonts w:ascii="Calibri" w:hAnsi="Calibri"/>
                <w:b/>
                <w:sz w:val="20"/>
                <w:szCs w:val="20"/>
                <w:lang w:val="es-BO"/>
              </w:rPr>
              <w:t xml:space="preserve"> inventário sobre as emissões de mercúrio </w:t>
            </w:r>
          </w:p>
        </w:tc>
      </w:tr>
    </w:tbl>
    <w:p w:rsidR="006F0A1E" w:rsidRDefault="006F0A1E" w:rsidP="006F0A1E"/>
    <w:tbl>
      <w:tblPr>
        <w:tblW w:w="5000" w:type="pct"/>
        <w:jc w:val="center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0A0" w:firstRow="1" w:lastRow="0" w:firstColumn="1" w:lastColumn="0" w:noHBand="0" w:noVBand="0"/>
      </w:tblPr>
      <w:tblGrid>
        <w:gridCol w:w="1746"/>
        <w:gridCol w:w="7857"/>
      </w:tblGrid>
      <w:tr w:rsidR="006F0A1E" w:rsidRPr="009A448E" w:rsidTr="00D25B20">
        <w:trPr>
          <w:cantSplit/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12:00 - 13:30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A</w:t>
            </w:r>
            <w:r w:rsidRPr="00F77029"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lmoço</w:t>
            </w:r>
          </w:p>
        </w:tc>
      </w:tr>
      <w:tr w:rsidR="006F0A1E" w:rsidRPr="009A448E" w:rsidTr="00D25B20">
        <w:trPr>
          <w:cantSplit/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13:30 - 14:30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9A448E" w:rsidRDefault="006F0A1E" w:rsidP="00D25B20">
            <w:pPr>
              <w:spacing w:before="40" w:after="40"/>
              <w:jc w:val="both"/>
              <w:rPr>
                <w:rFonts w:ascii="Calibri" w:hAnsi="Calibri"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Trabalho em grupo</w:t>
            </w:r>
          </w:p>
        </w:tc>
      </w:tr>
      <w:tr w:rsidR="006F0A1E" w:rsidRPr="0063744A" w:rsidTr="00D25B20">
        <w:trPr>
          <w:trHeight w:val="591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12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14:30 - 15: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63744A" w:rsidRDefault="006F0A1E" w:rsidP="00D25B20">
            <w:pPr>
              <w:spacing w:before="40" w:after="40"/>
              <w:rPr>
                <w:rFonts w:ascii="Calibri" w:hAnsi="Calibri"/>
                <w:b/>
                <w:sz w:val="20"/>
                <w:szCs w:val="20"/>
                <w:lang w:val="es-BO"/>
              </w:rPr>
            </w:pPr>
            <w:r w:rsidRPr="0063744A">
              <w:rPr>
                <w:rFonts w:ascii="Calibri" w:hAnsi="Calibri"/>
                <w:b/>
                <w:sz w:val="20"/>
                <w:szCs w:val="20"/>
                <w:lang w:val="es-BO"/>
              </w:rPr>
              <w:t>Sessão de perguntas e respostas</w:t>
            </w:r>
          </w:p>
        </w:tc>
      </w:tr>
      <w:tr w:rsidR="006F0A1E" w:rsidRPr="009A448E" w:rsidTr="00D25B20">
        <w:trPr>
          <w:cantSplit/>
          <w:trHeight w:val="636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5:0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0 - 1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15</w:t>
            </w:r>
          </w:p>
        </w:tc>
        <w:tc>
          <w:tcPr>
            <w:tcW w:w="4091" w:type="pct"/>
            <w:shd w:val="clear" w:color="auto" w:fill="B6DDE8"/>
            <w:vAlign w:val="center"/>
          </w:tcPr>
          <w:p w:rsidR="006F0A1E" w:rsidRPr="009A448E" w:rsidRDefault="006F0A1E" w:rsidP="00D25B20">
            <w:pPr>
              <w:spacing w:before="40" w:after="40"/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val="es-UY"/>
              </w:rPr>
              <w:t>Intervalo para café</w:t>
            </w:r>
          </w:p>
        </w:tc>
      </w:tr>
      <w:tr w:rsidR="006F0A1E" w:rsidRPr="000E0036" w:rsidTr="00D25B20">
        <w:trPr>
          <w:cantSplit/>
          <w:trHeight w:val="573"/>
          <w:jc w:val="center"/>
        </w:trPr>
        <w:tc>
          <w:tcPr>
            <w:tcW w:w="909" w:type="pct"/>
            <w:shd w:val="clear" w:color="auto" w:fill="92CDDC"/>
            <w:vAlign w:val="center"/>
          </w:tcPr>
          <w:p w:rsidR="006F0A1E" w:rsidRPr="009A448E" w:rsidRDefault="006F0A1E" w:rsidP="00D25B20">
            <w:pPr>
              <w:spacing w:before="40" w:after="40"/>
              <w:jc w:val="center"/>
              <w:rPr>
                <w:rFonts w:ascii="Calibri" w:hAnsi="Calibri"/>
                <w:b/>
                <w:sz w:val="20"/>
                <w:szCs w:val="20"/>
                <w:lang w:val="es-UY"/>
              </w:rPr>
            </w:pP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15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 xml:space="preserve"> - 1</w:t>
            </w:r>
            <w:r>
              <w:rPr>
                <w:rFonts w:ascii="Calibri" w:hAnsi="Calibri"/>
                <w:b/>
                <w:sz w:val="20"/>
                <w:szCs w:val="20"/>
                <w:lang w:val="es-UY"/>
              </w:rPr>
              <w:t>6</w:t>
            </w:r>
            <w:r w:rsidRPr="009A448E">
              <w:rPr>
                <w:rFonts w:ascii="Calibri" w:hAnsi="Calibri"/>
                <w:b/>
                <w:sz w:val="20"/>
                <w:szCs w:val="20"/>
                <w:lang w:val="es-UY"/>
              </w:rPr>
              <w:t>:00</w:t>
            </w:r>
          </w:p>
        </w:tc>
        <w:tc>
          <w:tcPr>
            <w:tcW w:w="4091" w:type="pct"/>
            <w:shd w:val="clear" w:color="auto" w:fill="DBE5F1"/>
            <w:vAlign w:val="center"/>
          </w:tcPr>
          <w:p w:rsidR="006F0A1E" w:rsidRPr="000E0036" w:rsidRDefault="006F0A1E" w:rsidP="00D25B20">
            <w:pPr>
              <w:spacing w:before="40" w:after="40"/>
              <w:jc w:val="both"/>
              <w:rPr>
                <w:rFonts w:ascii="Calibri" w:hAnsi="Calibri"/>
                <w:sz w:val="20"/>
                <w:szCs w:val="20"/>
                <w:lang w:val="es-BO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>Trabalho em grupo</w:t>
            </w:r>
            <w:r w:rsidRPr="000E0036">
              <w:rPr>
                <w:rFonts w:ascii="Calibri" w:hAnsi="Calibri"/>
                <w:b/>
                <w:bCs/>
                <w:sz w:val="20"/>
                <w:szCs w:val="20"/>
                <w:lang w:val="es-BO"/>
              </w:rPr>
              <w:t xml:space="preserve"> – 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Planejamento d</w:t>
            </w:r>
            <w:r w:rsidRPr="00637677">
              <w:rPr>
                <w:rFonts w:ascii="Calibri" w:hAnsi="Calibri"/>
                <w:b/>
                <w:bCs/>
                <w:sz w:val="20"/>
                <w:szCs w:val="20"/>
                <w:lang w:val="es-UY"/>
              </w:rPr>
              <w:t>a coleta de dados para o inventário</w:t>
            </w:r>
          </w:p>
        </w:tc>
      </w:tr>
    </w:tbl>
    <w:p w:rsidR="006F0A1E" w:rsidRDefault="006F0A1E" w:rsidP="006F0A1E"/>
    <w:p w:rsidR="006F0A1E" w:rsidRPr="006307BE" w:rsidRDefault="006F0A1E" w:rsidP="006F0A1E"/>
    <w:p w:rsidR="00986CF3" w:rsidRPr="000E0036" w:rsidRDefault="00986CF3" w:rsidP="006F0A1E">
      <w:pPr>
        <w:spacing w:after="120"/>
        <w:jc w:val="center"/>
        <w:rPr>
          <w:rFonts w:ascii="Calibri" w:hAnsi="Calibri"/>
          <w:color w:val="1F497D"/>
          <w:lang w:val="es-BO"/>
        </w:rPr>
      </w:pPr>
    </w:p>
    <w:sectPr w:rsidR="00986CF3" w:rsidRPr="000E0036" w:rsidSect="00BB674F">
      <w:headerReference w:type="default" r:id="rId9"/>
      <w:footerReference w:type="default" r:id="rId10"/>
      <w:pgSz w:w="11907" w:h="16839" w:code="9"/>
      <w:pgMar w:top="1440" w:right="1440" w:bottom="144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1B" w:rsidRDefault="008A121B" w:rsidP="00264181">
      <w:r>
        <w:separator/>
      </w:r>
    </w:p>
  </w:endnote>
  <w:endnote w:type="continuationSeparator" w:id="0">
    <w:p w:rsidR="008A121B" w:rsidRDefault="008A121B" w:rsidP="0026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4C5" w:rsidRPr="008D7B2F" w:rsidRDefault="002A64C5">
    <w:pPr>
      <w:pStyle w:val="Rodap"/>
      <w:rPr>
        <w:rFonts w:ascii="Calibri" w:hAnsi="Calibri"/>
        <w:sz w:val="16"/>
        <w:szCs w:val="16"/>
        <w:lang w:val="es-BO"/>
      </w:rPr>
    </w:pPr>
    <w:r w:rsidRPr="008D7B2F">
      <w:rPr>
        <w:rFonts w:ascii="Calibri" w:hAnsi="Calibri"/>
        <w:sz w:val="16"/>
        <w:szCs w:val="16"/>
        <w:lang w:val="es-BO"/>
      </w:rPr>
      <w:tab/>
    </w:r>
    <w:r w:rsidRPr="009A448E">
      <w:rPr>
        <w:rFonts w:ascii="Calibri" w:hAnsi="Calibri"/>
        <w:sz w:val="16"/>
        <w:szCs w:val="16"/>
      </w:rPr>
      <w:fldChar w:fldCharType="begin"/>
    </w:r>
    <w:r w:rsidRPr="008D7B2F">
      <w:rPr>
        <w:rFonts w:ascii="Calibri" w:hAnsi="Calibri"/>
        <w:sz w:val="16"/>
        <w:szCs w:val="16"/>
        <w:lang w:val="es-BO"/>
      </w:rPr>
      <w:instrText xml:space="preserve"> PAGE   \* MERGEFORMAT </w:instrText>
    </w:r>
    <w:r w:rsidRPr="009A448E">
      <w:rPr>
        <w:rFonts w:ascii="Calibri" w:hAnsi="Calibri"/>
        <w:sz w:val="16"/>
        <w:szCs w:val="16"/>
      </w:rPr>
      <w:fldChar w:fldCharType="separate"/>
    </w:r>
    <w:r w:rsidR="00661C06">
      <w:rPr>
        <w:rFonts w:ascii="Calibri" w:hAnsi="Calibri"/>
        <w:noProof/>
        <w:sz w:val="16"/>
        <w:szCs w:val="16"/>
        <w:lang w:val="es-BO"/>
      </w:rPr>
      <w:t>2</w:t>
    </w:r>
    <w:r w:rsidRPr="009A448E">
      <w:rPr>
        <w:rFonts w:ascii="Calibri" w:hAnsi="Calibri"/>
        <w:noProof/>
        <w:sz w:val="16"/>
        <w:szCs w:val="16"/>
      </w:rPr>
      <w:fldChar w:fldCharType="end"/>
    </w:r>
    <w:r w:rsidRPr="008D7B2F">
      <w:rPr>
        <w:rFonts w:ascii="Calibri" w:hAnsi="Calibri"/>
        <w:noProof/>
        <w:sz w:val="16"/>
        <w:szCs w:val="16"/>
        <w:lang w:val="es-BO"/>
      </w:rPr>
      <w:tab/>
      <w:t>Junho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1B" w:rsidRDefault="008A121B" w:rsidP="00264181">
      <w:r>
        <w:separator/>
      </w:r>
    </w:p>
  </w:footnote>
  <w:footnote w:type="continuationSeparator" w:id="0">
    <w:p w:rsidR="008A121B" w:rsidRDefault="008A121B" w:rsidP="00264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4C5" w:rsidRDefault="00C0769C" w:rsidP="00C0769C">
    <w:pPr>
      <w:pStyle w:val="Cabealho"/>
      <w:tabs>
        <w:tab w:val="left" w:pos="-90"/>
      </w:tabs>
      <w:ind w:firstLine="3600"/>
      <w:rPr>
        <w:sz w:val="16"/>
        <w:szCs w:val="16"/>
      </w:rPr>
    </w:pPr>
    <w:r>
      <w:rPr>
        <w:sz w:val="16"/>
        <w:szCs w:val="16"/>
      </w:rPr>
      <w:t xml:space="preserve">                                     </w:t>
    </w:r>
    <w:r w:rsidR="005E24EE">
      <w:rPr>
        <w:sz w:val="16"/>
        <w:szCs w:val="16"/>
      </w:rPr>
      <w:t xml:space="preserve">                     </w:t>
    </w:r>
    <w:r w:rsidR="002A64C5" w:rsidRPr="00BB674F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2A64C5" w:rsidRPr="00BB674F">
      <w:rPr>
        <w:sz w:val="16"/>
        <w:szCs w:val="16"/>
      </w:rPr>
      <w:t xml:space="preserve">  </w:t>
    </w:r>
  </w:p>
  <w:p w:rsidR="002A64C5" w:rsidRDefault="005F06AD" w:rsidP="00356D0A">
    <w:pPr>
      <w:pStyle w:val="Cabealho"/>
      <w:ind w:left="-990"/>
      <w:jc w:val="both"/>
      <w:rPr>
        <w:sz w:val="16"/>
        <w:szCs w:val="16"/>
      </w:rPr>
    </w:pPr>
    <w:r w:rsidRPr="00BB674F">
      <w:rPr>
        <w:noProof/>
        <w:sz w:val="16"/>
        <w:szCs w:val="16"/>
        <w:lang w:val="pt-PT" w:eastAsia="pt-PT"/>
      </w:rPr>
      <w:drawing>
        <wp:anchor distT="0" distB="0" distL="114300" distR="114300" simplePos="0" relativeHeight="251662848" behindDoc="1" locked="0" layoutInCell="1" allowOverlap="1" wp14:anchorId="0E33FE35" wp14:editId="7BAC0254">
          <wp:simplePos x="0" y="0"/>
          <wp:positionH relativeFrom="column">
            <wp:posOffset>2247900</wp:posOffset>
          </wp:positionH>
          <wp:positionV relativeFrom="paragraph">
            <wp:posOffset>149225</wp:posOffset>
          </wp:positionV>
          <wp:extent cx="767715" cy="667385"/>
          <wp:effectExtent l="0" t="0" r="0" b="0"/>
          <wp:wrapTight wrapText="bothSides">
            <wp:wrapPolygon edited="0">
              <wp:start x="0" y="0"/>
              <wp:lineTo x="0" y="20963"/>
              <wp:lineTo x="20903" y="20963"/>
              <wp:lineTo x="2090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715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val="pt-PT" w:eastAsia="pt-PT"/>
      </w:rPr>
      <w:drawing>
        <wp:anchor distT="0" distB="0" distL="114300" distR="114300" simplePos="0" relativeHeight="251655680" behindDoc="1" locked="0" layoutInCell="1" allowOverlap="1" wp14:anchorId="10E250DF" wp14:editId="55453455">
          <wp:simplePos x="0" y="0"/>
          <wp:positionH relativeFrom="column">
            <wp:posOffset>3359785</wp:posOffset>
          </wp:positionH>
          <wp:positionV relativeFrom="paragraph">
            <wp:posOffset>196850</wp:posOffset>
          </wp:positionV>
          <wp:extent cx="510540" cy="599440"/>
          <wp:effectExtent l="0" t="0" r="3810" b="0"/>
          <wp:wrapTight wrapText="bothSides">
            <wp:wrapPolygon edited="0">
              <wp:start x="7254" y="0"/>
              <wp:lineTo x="0" y="4119"/>
              <wp:lineTo x="0" y="10297"/>
              <wp:lineTo x="2418" y="20593"/>
              <wp:lineTo x="8060" y="20593"/>
              <wp:lineTo x="14507" y="20593"/>
              <wp:lineTo x="20149" y="15788"/>
              <wp:lineTo x="20955" y="4119"/>
              <wp:lineTo x="20955" y="686"/>
              <wp:lineTo x="13701" y="0"/>
              <wp:lineTo x="7254" y="0"/>
            </wp:wrapPolygon>
          </wp:wrapTight>
          <wp:docPr id="11" name="Picture 11" descr="Short-GEF logo colored NOTAG transpar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ort-GEF logo colored NOTAG transpar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24EE">
      <w:rPr>
        <w:sz w:val="16"/>
        <w:szCs w:val="16"/>
      </w:rPr>
      <w:tab/>
    </w:r>
    <w:r w:rsidR="005E24EE">
      <w:rPr>
        <w:sz w:val="16"/>
        <w:szCs w:val="16"/>
      </w:rPr>
      <w:tab/>
    </w:r>
    <w:r w:rsidR="005E24EE">
      <w:rPr>
        <w:sz w:val="16"/>
        <w:szCs w:val="16"/>
      </w:rPr>
      <w:tab/>
    </w:r>
    <w:r w:rsidR="005E24EE">
      <w:rPr>
        <w:sz w:val="16"/>
        <w:szCs w:val="16"/>
      </w:rPr>
      <w:tab/>
    </w:r>
  </w:p>
  <w:p w:rsidR="002A64C5" w:rsidRDefault="005F06AD" w:rsidP="00526966">
    <w:pPr>
      <w:pStyle w:val="Cabealho"/>
      <w:tabs>
        <w:tab w:val="clear" w:pos="4513"/>
        <w:tab w:val="clear" w:pos="9026"/>
        <w:tab w:val="left" w:pos="3975"/>
      </w:tabs>
      <w:rPr>
        <w:sz w:val="16"/>
        <w:szCs w:val="16"/>
      </w:rPr>
    </w:pPr>
    <w:r w:rsidRPr="00356D0A">
      <w:rPr>
        <w:noProof/>
        <w:sz w:val="16"/>
        <w:szCs w:val="16"/>
        <w:lang w:val="pt-PT" w:eastAsia="pt-PT"/>
      </w:rPr>
      <w:drawing>
        <wp:anchor distT="0" distB="0" distL="114300" distR="114300" simplePos="0" relativeHeight="251660800" behindDoc="0" locked="0" layoutInCell="1" allowOverlap="1" wp14:anchorId="5AF578FE" wp14:editId="162F997E">
          <wp:simplePos x="0" y="0"/>
          <wp:positionH relativeFrom="margin">
            <wp:posOffset>-327025</wp:posOffset>
          </wp:positionH>
          <wp:positionV relativeFrom="topMargin">
            <wp:posOffset>586740</wp:posOffset>
          </wp:positionV>
          <wp:extent cx="2310130" cy="396875"/>
          <wp:effectExtent l="0" t="0" r="0" b="317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16"/>
                  <a:stretch/>
                </pic:blipFill>
                <pic:spPr bwMode="auto">
                  <a:xfrm>
                    <a:off x="0" y="0"/>
                    <a:ext cx="2310130" cy="396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sz w:val="16"/>
        <w:szCs w:val="16"/>
      </w:rPr>
      <w:t xml:space="preserve">       </w:t>
    </w:r>
    <w:r>
      <w:rPr>
        <w:noProof/>
        <w:sz w:val="16"/>
        <w:szCs w:val="16"/>
        <w:lang w:val="pt-PT" w:eastAsia="pt-PT"/>
      </w:rPr>
      <w:drawing>
        <wp:inline distT="0" distB="0" distL="0" distR="0" wp14:anchorId="3B203BDC" wp14:editId="5EA52C87">
          <wp:extent cx="1152525" cy="571379"/>
          <wp:effectExtent l="0" t="0" r="0" b="635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Color2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436" cy="5733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26966">
      <w:rPr>
        <w:sz w:val="16"/>
        <w:szCs w:val="16"/>
      </w:rPr>
      <w:tab/>
    </w:r>
  </w:p>
  <w:p w:rsidR="002A64C5" w:rsidRDefault="005F06AD">
    <w:pPr>
      <w:pStyle w:val="Cabealho"/>
      <w:rPr>
        <w:sz w:val="16"/>
        <w:szCs w:val="16"/>
      </w:rPr>
    </w:pPr>
    <w:r>
      <w:rPr>
        <w:sz w:val="16"/>
        <w:szCs w:val="16"/>
      </w:rPr>
      <w:t xml:space="preserve">        </w:t>
    </w:r>
  </w:p>
  <w:p w:rsidR="002A64C5" w:rsidRDefault="002A64C5">
    <w:pPr>
      <w:pStyle w:val="Cabealho"/>
      <w:rPr>
        <w:sz w:val="16"/>
        <w:szCs w:val="16"/>
      </w:rPr>
    </w:pPr>
  </w:p>
  <w:p w:rsidR="002A64C5" w:rsidRPr="009A448E" w:rsidRDefault="002A64C5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2587F"/>
    <w:multiLevelType w:val="hybridMultilevel"/>
    <w:tmpl w:val="8398FFDC"/>
    <w:lvl w:ilvl="0" w:tplc="4B28C7E8">
      <w:start w:val="18"/>
      <w:numFmt w:val="bullet"/>
      <w:lvlText w:val="-"/>
      <w:lvlJc w:val="left"/>
      <w:pPr>
        <w:ind w:left="360" w:hanging="360"/>
      </w:pPr>
      <w:rPr>
        <w:rFonts w:ascii="Calibri" w:eastAsia="SimSu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81"/>
    <w:rsid w:val="00022009"/>
    <w:rsid w:val="0003237F"/>
    <w:rsid w:val="0004477D"/>
    <w:rsid w:val="00070FA1"/>
    <w:rsid w:val="0008047A"/>
    <w:rsid w:val="000C7CAE"/>
    <w:rsid w:val="000D774B"/>
    <w:rsid w:val="000E0036"/>
    <w:rsid w:val="001048DC"/>
    <w:rsid w:val="0011693D"/>
    <w:rsid w:val="00116FA0"/>
    <w:rsid w:val="00121594"/>
    <w:rsid w:val="001248E5"/>
    <w:rsid w:val="001715DD"/>
    <w:rsid w:val="001D137C"/>
    <w:rsid w:val="001D432D"/>
    <w:rsid w:val="00223E6E"/>
    <w:rsid w:val="00232DD6"/>
    <w:rsid w:val="002431FE"/>
    <w:rsid w:val="002465AD"/>
    <w:rsid w:val="00264181"/>
    <w:rsid w:val="002706E9"/>
    <w:rsid w:val="00276F1F"/>
    <w:rsid w:val="00287D1A"/>
    <w:rsid w:val="002A64C5"/>
    <w:rsid w:val="002B7F0C"/>
    <w:rsid w:val="002C13B0"/>
    <w:rsid w:val="002C6F2E"/>
    <w:rsid w:val="002F4632"/>
    <w:rsid w:val="002F7F17"/>
    <w:rsid w:val="003029A1"/>
    <w:rsid w:val="003050A1"/>
    <w:rsid w:val="00356D0A"/>
    <w:rsid w:val="00363730"/>
    <w:rsid w:val="003B542E"/>
    <w:rsid w:val="003C4E80"/>
    <w:rsid w:val="003E0D46"/>
    <w:rsid w:val="00430D61"/>
    <w:rsid w:val="00444AEA"/>
    <w:rsid w:val="00463DD3"/>
    <w:rsid w:val="004A29FA"/>
    <w:rsid w:val="004C4740"/>
    <w:rsid w:val="004C4E24"/>
    <w:rsid w:val="004C5722"/>
    <w:rsid w:val="004D531F"/>
    <w:rsid w:val="004F0621"/>
    <w:rsid w:val="004F6916"/>
    <w:rsid w:val="005036A8"/>
    <w:rsid w:val="00504662"/>
    <w:rsid w:val="005259A9"/>
    <w:rsid w:val="00526966"/>
    <w:rsid w:val="00535805"/>
    <w:rsid w:val="0055582E"/>
    <w:rsid w:val="005754B4"/>
    <w:rsid w:val="0059547F"/>
    <w:rsid w:val="005A27D4"/>
    <w:rsid w:val="005C4364"/>
    <w:rsid w:val="005D33BC"/>
    <w:rsid w:val="005E24EE"/>
    <w:rsid w:val="005E5710"/>
    <w:rsid w:val="005F06AD"/>
    <w:rsid w:val="005F4CD4"/>
    <w:rsid w:val="006338E7"/>
    <w:rsid w:val="00637677"/>
    <w:rsid w:val="00641062"/>
    <w:rsid w:val="00661C06"/>
    <w:rsid w:val="006A0705"/>
    <w:rsid w:val="006C2E66"/>
    <w:rsid w:val="006C37FF"/>
    <w:rsid w:val="006E56B2"/>
    <w:rsid w:val="006F0A1E"/>
    <w:rsid w:val="007030A4"/>
    <w:rsid w:val="007126FB"/>
    <w:rsid w:val="007407A6"/>
    <w:rsid w:val="00741708"/>
    <w:rsid w:val="0074722A"/>
    <w:rsid w:val="00747852"/>
    <w:rsid w:val="00761AD8"/>
    <w:rsid w:val="007671EB"/>
    <w:rsid w:val="00771040"/>
    <w:rsid w:val="00774085"/>
    <w:rsid w:val="00793D94"/>
    <w:rsid w:val="007A60F3"/>
    <w:rsid w:val="007B3485"/>
    <w:rsid w:val="007C2435"/>
    <w:rsid w:val="007D1638"/>
    <w:rsid w:val="007E049F"/>
    <w:rsid w:val="007E0C32"/>
    <w:rsid w:val="007E1F91"/>
    <w:rsid w:val="007E4648"/>
    <w:rsid w:val="007E476B"/>
    <w:rsid w:val="007F5E43"/>
    <w:rsid w:val="008262B8"/>
    <w:rsid w:val="00842BE9"/>
    <w:rsid w:val="00852E9E"/>
    <w:rsid w:val="00854289"/>
    <w:rsid w:val="0087038F"/>
    <w:rsid w:val="00873B7B"/>
    <w:rsid w:val="00887F97"/>
    <w:rsid w:val="00892E50"/>
    <w:rsid w:val="008A121B"/>
    <w:rsid w:val="008D7B2F"/>
    <w:rsid w:val="008F18A1"/>
    <w:rsid w:val="008F4757"/>
    <w:rsid w:val="00986CF3"/>
    <w:rsid w:val="009A3B61"/>
    <w:rsid w:val="009A448E"/>
    <w:rsid w:val="009A4CBC"/>
    <w:rsid w:val="009B7841"/>
    <w:rsid w:val="009D2179"/>
    <w:rsid w:val="009E2AC0"/>
    <w:rsid w:val="00A03082"/>
    <w:rsid w:val="00A0378E"/>
    <w:rsid w:val="00A10086"/>
    <w:rsid w:val="00A4574B"/>
    <w:rsid w:val="00A90DA6"/>
    <w:rsid w:val="00AA28CB"/>
    <w:rsid w:val="00AD79C9"/>
    <w:rsid w:val="00B14598"/>
    <w:rsid w:val="00B16E0B"/>
    <w:rsid w:val="00B45FA3"/>
    <w:rsid w:val="00B4702A"/>
    <w:rsid w:val="00B5610A"/>
    <w:rsid w:val="00BA1233"/>
    <w:rsid w:val="00BA474D"/>
    <w:rsid w:val="00BB674F"/>
    <w:rsid w:val="00BC55B6"/>
    <w:rsid w:val="00BE122D"/>
    <w:rsid w:val="00BE5DE1"/>
    <w:rsid w:val="00BF0BCE"/>
    <w:rsid w:val="00C00314"/>
    <w:rsid w:val="00C02235"/>
    <w:rsid w:val="00C0769C"/>
    <w:rsid w:val="00C45442"/>
    <w:rsid w:val="00C7030B"/>
    <w:rsid w:val="00CA714C"/>
    <w:rsid w:val="00CC0A01"/>
    <w:rsid w:val="00CD0688"/>
    <w:rsid w:val="00CD4591"/>
    <w:rsid w:val="00CE615A"/>
    <w:rsid w:val="00D27040"/>
    <w:rsid w:val="00D42CDB"/>
    <w:rsid w:val="00D44740"/>
    <w:rsid w:val="00D47F84"/>
    <w:rsid w:val="00DF4FA8"/>
    <w:rsid w:val="00E020E4"/>
    <w:rsid w:val="00E03BDD"/>
    <w:rsid w:val="00E31BC8"/>
    <w:rsid w:val="00E371BB"/>
    <w:rsid w:val="00E654AB"/>
    <w:rsid w:val="00E87100"/>
    <w:rsid w:val="00E94F5A"/>
    <w:rsid w:val="00E94FEC"/>
    <w:rsid w:val="00EA00DE"/>
    <w:rsid w:val="00EA2CBB"/>
    <w:rsid w:val="00EA2EC0"/>
    <w:rsid w:val="00EC3146"/>
    <w:rsid w:val="00EC4123"/>
    <w:rsid w:val="00ED7EA2"/>
    <w:rsid w:val="00F14B10"/>
    <w:rsid w:val="00F22D18"/>
    <w:rsid w:val="00F23873"/>
    <w:rsid w:val="00F360CA"/>
    <w:rsid w:val="00F55281"/>
    <w:rsid w:val="00F66736"/>
    <w:rsid w:val="00F66F8D"/>
    <w:rsid w:val="00F707E5"/>
    <w:rsid w:val="00F77029"/>
    <w:rsid w:val="00F93225"/>
    <w:rsid w:val="00FD241B"/>
    <w:rsid w:val="00FD5BA7"/>
    <w:rsid w:val="00FF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0CA"/>
    <w:rPr>
      <w:rFonts w:ascii="Times New Roman" w:hAnsi="Times New Roman"/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F360CA"/>
    <w:pPr>
      <w:keepNext/>
      <w:outlineLvl w:val="0"/>
    </w:pPr>
    <w:rPr>
      <w:rFonts w:cs="Times New Roman"/>
      <w:b/>
      <w:bCs/>
      <w:u w:val="single"/>
      <w:lang w:val="x-none"/>
    </w:rPr>
  </w:style>
  <w:style w:type="paragraph" w:styleId="Cabealho2">
    <w:name w:val="heading 2"/>
    <w:basedOn w:val="Normal"/>
    <w:next w:val="Normal"/>
    <w:link w:val="Cabealho2Carcter"/>
    <w:qFormat/>
    <w:rsid w:val="00F360CA"/>
    <w:pPr>
      <w:keepNext/>
      <w:outlineLvl w:val="1"/>
    </w:pPr>
    <w:rPr>
      <w:rFonts w:cs="Times New Roman"/>
      <w:i/>
      <w:iCs/>
      <w:lang w:val="x-none"/>
    </w:rPr>
  </w:style>
  <w:style w:type="paragraph" w:styleId="Cabealho3">
    <w:name w:val="heading 3"/>
    <w:basedOn w:val="Normal"/>
    <w:next w:val="Normal"/>
    <w:link w:val="Cabealho3Carcter"/>
    <w:qFormat/>
    <w:rsid w:val="00F360CA"/>
    <w:pPr>
      <w:keepNext/>
      <w:outlineLvl w:val="2"/>
    </w:pPr>
    <w:rPr>
      <w:rFonts w:cs="Times New Roman"/>
      <w:b/>
      <w:bCs/>
      <w:lang w:val="x-none"/>
    </w:rPr>
  </w:style>
  <w:style w:type="paragraph" w:styleId="Cabealho4">
    <w:name w:val="heading 4"/>
    <w:basedOn w:val="Normal"/>
    <w:next w:val="Normal"/>
    <w:link w:val="Cabealho4Carcter"/>
    <w:qFormat/>
    <w:rsid w:val="00F360C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595959"/>
      <w:ind w:left="720"/>
      <w:outlineLvl w:val="3"/>
    </w:pPr>
    <w:rPr>
      <w:rFonts w:ascii="Times New Roman Bold" w:hAnsi="Times New Roman Bold" w:cs="Times New Roman"/>
      <w:b/>
      <w:smallCaps/>
      <w:color w:val="FFFFFF"/>
      <w:lang w:val="x-none"/>
    </w:rPr>
  </w:style>
  <w:style w:type="paragraph" w:styleId="Cabealho5">
    <w:name w:val="heading 5"/>
    <w:basedOn w:val="Normal"/>
    <w:next w:val="Normal"/>
    <w:link w:val="Cabealho5Carcter"/>
    <w:qFormat/>
    <w:rsid w:val="00F360CA"/>
    <w:pPr>
      <w:keepNext/>
      <w:ind w:left="720"/>
      <w:outlineLvl w:val="4"/>
    </w:pPr>
    <w:rPr>
      <w:rFonts w:cs="Times New Roman"/>
      <w:b/>
      <w:bCs/>
      <w:lang w:val="x-none"/>
    </w:rPr>
  </w:style>
  <w:style w:type="paragraph" w:styleId="Cabealho6">
    <w:name w:val="heading 6"/>
    <w:basedOn w:val="Normal"/>
    <w:next w:val="Normal"/>
    <w:link w:val="Cabealho6Carcter"/>
    <w:qFormat/>
    <w:rsid w:val="00F360CA"/>
    <w:pPr>
      <w:keepNext/>
      <w:ind w:left="360"/>
      <w:outlineLvl w:val="5"/>
    </w:pPr>
    <w:rPr>
      <w:rFonts w:cs="Times New Roman"/>
      <w:b/>
      <w:bCs/>
      <w:smallCaps/>
      <w:lang w:val="x-none"/>
    </w:rPr>
  </w:style>
  <w:style w:type="paragraph" w:styleId="Cabealho7">
    <w:name w:val="heading 7"/>
    <w:basedOn w:val="Normal"/>
    <w:next w:val="Normal"/>
    <w:link w:val="Cabealho7Carcter"/>
    <w:qFormat/>
    <w:rsid w:val="00F360CA"/>
    <w:pPr>
      <w:keepNext/>
      <w:outlineLvl w:val="6"/>
    </w:pPr>
    <w:rPr>
      <w:rFonts w:eastAsia="Times New Roman" w:cs="Times New Roman"/>
      <w:b/>
      <w:bCs/>
      <w:sz w:val="20"/>
      <w:lang w:val="x-none"/>
    </w:rPr>
  </w:style>
  <w:style w:type="paragraph" w:styleId="Cabealho8">
    <w:name w:val="heading 8"/>
    <w:basedOn w:val="Normal"/>
    <w:next w:val="Normal"/>
    <w:link w:val="Cabealho8Carcter"/>
    <w:qFormat/>
    <w:rsid w:val="00F360CA"/>
    <w:pPr>
      <w:keepNext/>
      <w:jc w:val="center"/>
      <w:outlineLvl w:val="7"/>
    </w:pPr>
    <w:rPr>
      <w:rFonts w:eastAsia="Times New Roman" w:cs="Times New Roman"/>
      <w:b/>
      <w:bCs/>
      <w:sz w:val="20"/>
      <w:lang w:val="x-none"/>
    </w:rPr>
  </w:style>
  <w:style w:type="paragraph" w:styleId="Cabealho9">
    <w:name w:val="heading 9"/>
    <w:basedOn w:val="Normal"/>
    <w:next w:val="Normal"/>
    <w:link w:val="Cabealho9Carcter"/>
    <w:qFormat/>
    <w:rsid w:val="00F360CA"/>
    <w:pPr>
      <w:keepNext/>
      <w:framePr w:w="3801" w:h="4681" w:hSpace="180" w:wrap="around" w:vAnchor="text" w:hAnchor="page" w:x="7141" w:y="1441"/>
      <w:outlineLvl w:val="8"/>
    </w:pPr>
    <w:rPr>
      <w:rFonts w:eastAsia="Times New Roman" w:cs="Times New Roman"/>
      <w:b/>
      <w:bCs/>
      <w:lang w:val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uiPriority w:val="9"/>
    <w:rsid w:val="00F360CA"/>
    <w:rPr>
      <w:rFonts w:ascii="Times New Roman" w:hAnsi="Times New Roman" w:cs="Times New Roman"/>
      <w:b/>
      <w:bCs/>
      <w:sz w:val="24"/>
      <w:szCs w:val="24"/>
      <w:u w:val="single"/>
      <w:lang w:eastAsia="en-US"/>
    </w:rPr>
  </w:style>
  <w:style w:type="character" w:customStyle="1" w:styleId="Cabealho2Carcter">
    <w:name w:val="Cabeçalho 2 Carácter"/>
    <w:link w:val="Cabealho2"/>
    <w:rsid w:val="00F360CA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Cabealho3Carcter">
    <w:name w:val="Cabeçalho 3 Carácter"/>
    <w:link w:val="Cabealho3"/>
    <w:rsid w:val="00F360CA"/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Cabealho4Carcter">
    <w:name w:val="Cabeçalho 4 Carácter"/>
    <w:link w:val="Cabealho4"/>
    <w:rsid w:val="00F360CA"/>
    <w:rPr>
      <w:rFonts w:ascii="Times New Roman Bold" w:hAnsi="Times New Roman Bold" w:cs="Times New Roman"/>
      <w:b/>
      <w:smallCaps/>
      <w:color w:val="FFFFFF"/>
      <w:sz w:val="24"/>
      <w:szCs w:val="24"/>
      <w:shd w:val="clear" w:color="auto" w:fill="595959"/>
      <w:lang w:eastAsia="en-US"/>
    </w:rPr>
  </w:style>
  <w:style w:type="character" w:customStyle="1" w:styleId="Cabealho5Carcter">
    <w:name w:val="Cabeçalho 5 Carácter"/>
    <w:link w:val="Cabealho5"/>
    <w:rsid w:val="00F360CA"/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Cabealho6Carcter">
    <w:name w:val="Cabeçalho 6 Carácter"/>
    <w:link w:val="Cabealho6"/>
    <w:rsid w:val="00F360CA"/>
    <w:rPr>
      <w:rFonts w:ascii="Times New Roman" w:hAnsi="Times New Roman" w:cs="Times New Roman"/>
      <w:b/>
      <w:bCs/>
      <w:smallCaps/>
      <w:sz w:val="24"/>
      <w:szCs w:val="24"/>
      <w:lang w:eastAsia="en-US"/>
    </w:rPr>
  </w:style>
  <w:style w:type="character" w:customStyle="1" w:styleId="Cabealho7Carcter">
    <w:name w:val="Cabeçalho 7 Carácter"/>
    <w:link w:val="Cabealho7"/>
    <w:rsid w:val="00F360CA"/>
    <w:rPr>
      <w:rFonts w:ascii="Times New Roman" w:eastAsia="Times New Roman" w:hAnsi="Times New Roman" w:cs="Times New Roman"/>
      <w:b/>
      <w:bCs/>
      <w:szCs w:val="24"/>
      <w:lang w:eastAsia="en-US"/>
    </w:rPr>
  </w:style>
  <w:style w:type="character" w:customStyle="1" w:styleId="Cabealho8Carcter">
    <w:name w:val="Cabeçalho 8 Carácter"/>
    <w:link w:val="Cabealho8"/>
    <w:rsid w:val="00F360CA"/>
    <w:rPr>
      <w:rFonts w:ascii="Times New Roman" w:eastAsia="Times New Roman" w:hAnsi="Times New Roman" w:cs="Times New Roman"/>
      <w:b/>
      <w:bCs/>
      <w:szCs w:val="24"/>
      <w:lang w:eastAsia="en-US"/>
    </w:rPr>
  </w:style>
  <w:style w:type="character" w:customStyle="1" w:styleId="Cabealho9Carcter">
    <w:name w:val="Cabeçalho 9 Carácter"/>
    <w:link w:val="Cabealho9"/>
    <w:rsid w:val="00F360C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Legenda">
    <w:name w:val="caption"/>
    <w:basedOn w:val="Normal"/>
    <w:next w:val="Normal"/>
    <w:qFormat/>
    <w:rsid w:val="00F360CA"/>
    <w:rPr>
      <w:rFonts w:ascii="Times New Roman Bold" w:eastAsia="Times New Roman" w:hAnsi="Times New Roman Bold" w:cs="Times New Roman"/>
      <w:b/>
      <w:bCs/>
      <w:caps/>
    </w:rPr>
  </w:style>
  <w:style w:type="character" w:styleId="Forte">
    <w:name w:val="Strong"/>
    <w:uiPriority w:val="22"/>
    <w:qFormat/>
    <w:rsid w:val="00F360CA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264181"/>
    <w:pPr>
      <w:tabs>
        <w:tab w:val="center" w:pos="4513"/>
        <w:tab w:val="right" w:pos="9026"/>
      </w:tabs>
    </w:pPr>
  </w:style>
  <w:style w:type="character" w:customStyle="1" w:styleId="CabealhoCarcter">
    <w:name w:val="Cabeçalho Carácter"/>
    <w:link w:val="Cabealho"/>
    <w:uiPriority w:val="99"/>
    <w:rsid w:val="00264181"/>
    <w:rPr>
      <w:rFonts w:ascii="Times New Roman" w:hAnsi="Times New Roman"/>
      <w:sz w:val="24"/>
      <w:szCs w:val="24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264181"/>
    <w:pPr>
      <w:tabs>
        <w:tab w:val="center" w:pos="4513"/>
        <w:tab w:val="right" w:pos="9026"/>
      </w:tabs>
    </w:pPr>
  </w:style>
  <w:style w:type="character" w:customStyle="1" w:styleId="RodapCarcter">
    <w:name w:val="Rodapé Carácter"/>
    <w:link w:val="Rodap"/>
    <w:uiPriority w:val="99"/>
    <w:rsid w:val="00264181"/>
    <w:rPr>
      <w:rFonts w:ascii="Times New Roman" w:hAnsi="Times New Roman"/>
      <w:sz w:val="24"/>
      <w:szCs w:val="24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6418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264181"/>
    <w:rPr>
      <w:rFonts w:ascii="Tahoma" w:hAnsi="Tahoma" w:cs="Tahoma"/>
      <w:sz w:val="16"/>
      <w:szCs w:val="16"/>
      <w:lang w:eastAsia="en-US"/>
    </w:rPr>
  </w:style>
  <w:style w:type="character" w:styleId="Hiperligao">
    <w:name w:val="Hyperlink"/>
    <w:uiPriority w:val="99"/>
    <w:semiHidden/>
    <w:unhideWhenUsed/>
    <w:rsid w:val="0059547F"/>
    <w:rPr>
      <w:color w:val="0000FF"/>
      <w:u w:val="single"/>
    </w:rPr>
  </w:style>
  <w:style w:type="character" w:styleId="Refdecomentrio">
    <w:name w:val="annotation reference"/>
    <w:uiPriority w:val="99"/>
    <w:semiHidden/>
    <w:unhideWhenUsed/>
    <w:rsid w:val="00B1459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14598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semiHidden/>
    <w:rsid w:val="00B14598"/>
    <w:rPr>
      <w:rFonts w:ascii="Times New Roman" w:hAnsi="Times New Roman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14598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B14598"/>
    <w:rPr>
      <w:rFonts w:ascii="Times New Roman" w:hAnsi="Times New Roman"/>
      <w:b/>
      <w:bCs/>
      <w:lang w:eastAsia="en-US"/>
    </w:rPr>
  </w:style>
  <w:style w:type="paragraph" w:styleId="Reviso">
    <w:name w:val="Revision"/>
    <w:hidden/>
    <w:uiPriority w:val="99"/>
    <w:semiHidden/>
    <w:rsid w:val="00E94FE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0CA"/>
    <w:rPr>
      <w:rFonts w:ascii="Times New Roman" w:hAnsi="Times New Roman"/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F360CA"/>
    <w:pPr>
      <w:keepNext/>
      <w:outlineLvl w:val="0"/>
    </w:pPr>
    <w:rPr>
      <w:rFonts w:cs="Times New Roman"/>
      <w:b/>
      <w:bCs/>
      <w:u w:val="single"/>
      <w:lang w:val="x-none"/>
    </w:rPr>
  </w:style>
  <w:style w:type="paragraph" w:styleId="Cabealho2">
    <w:name w:val="heading 2"/>
    <w:basedOn w:val="Normal"/>
    <w:next w:val="Normal"/>
    <w:link w:val="Cabealho2Carcter"/>
    <w:qFormat/>
    <w:rsid w:val="00F360CA"/>
    <w:pPr>
      <w:keepNext/>
      <w:outlineLvl w:val="1"/>
    </w:pPr>
    <w:rPr>
      <w:rFonts w:cs="Times New Roman"/>
      <w:i/>
      <w:iCs/>
      <w:lang w:val="x-none"/>
    </w:rPr>
  </w:style>
  <w:style w:type="paragraph" w:styleId="Cabealho3">
    <w:name w:val="heading 3"/>
    <w:basedOn w:val="Normal"/>
    <w:next w:val="Normal"/>
    <w:link w:val="Cabealho3Carcter"/>
    <w:qFormat/>
    <w:rsid w:val="00F360CA"/>
    <w:pPr>
      <w:keepNext/>
      <w:outlineLvl w:val="2"/>
    </w:pPr>
    <w:rPr>
      <w:rFonts w:cs="Times New Roman"/>
      <w:b/>
      <w:bCs/>
      <w:lang w:val="x-none"/>
    </w:rPr>
  </w:style>
  <w:style w:type="paragraph" w:styleId="Cabealho4">
    <w:name w:val="heading 4"/>
    <w:basedOn w:val="Normal"/>
    <w:next w:val="Normal"/>
    <w:link w:val="Cabealho4Carcter"/>
    <w:qFormat/>
    <w:rsid w:val="00F360C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595959"/>
      <w:ind w:left="720"/>
      <w:outlineLvl w:val="3"/>
    </w:pPr>
    <w:rPr>
      <w:rFonts w:ascii="Times New Roman Bold" w:hAnsi="Times New Roman Bold" w:cs="Times New Roman"/>
      <w:b/>
      <w:smallCaps/>
      <w:color w:val="FFFFFF"/>
      <w:lang w:val="x-none"/>
    </w:rPr>
  </w:style>
  <w:style w:type="paragraph" w:styleId="Cabealho5">
    <w:name w:val="heading 5"/>
    <w:basedOn w:val="Normal"/>
    <w:next w:val="Normal"/>
    <w:link w:val="Cabealho5Carcter"/>
    <w:qFormat/>
    <w:rsid w:val="00F360CA"/>
    <w:pPr>
      <w:keepNext/>
      <w:ind w:left="720"/>
      <w:outlineLvl w:val="4"/>
    </w:pPr>
    <w:rPr>
      <w:rFonts w:cs="Times New Roman"/>
      <w:b/>
      <w:bCs/>
      <w:lang w:val="x-none"/>
    </w:rPr>
  </w:style>
  <w:style w:type="paragraph" w:styleId="Cabealho6">
    <w:name w:val="heading 6"/>
    <w:basedOn w:val="Normal"/>
    <w:next w:val="Normal"/>
    <w:link w:val="Cabealho6Carcter"/>
    <w:qFormat/>
    <w:rsid w:val="00F360CA"/>
    <w:pPr>
      <w:keepNext/>
      <w:ind w:left="360"/>
      <w:outlineLvl w:val="5"/>
    </w:pPr>
    <w:rPr>
      <w:rFonts w:cs="Times New Roman"/>
      <w:b/>
      <w:bCs/>
      <w:smallCaps/>
      <w:lang w:val="x-none"/>
    </w:rPr>
  </w:style>
  <w:style w:type="paragraph" w:styleId="Cabealho7">
    <w:name w:val="heading 7"/>
    <w:basedOn w:val="Normal"/>
    <w:next w:val="Normal"/>
    <w:link w:val="Cabealho7Carcter"/>
    <w:qFormat/>
    <w:rsid w:val="00F360CA"/>
    <w:pPr>
      <w:keepNext/>
      <w:outlineLvl w:val="6"/>
    </w:pPr>
    <w:rPr>
      <w:rFonts w:eastAsia="Times New Roman" w:cs="Times New Roman"/>
      <w:b/>
      <w:bCs/>
      <w:sz w:val="20"/>
      <w:lang w:val="x-none"/>
    </w:rPr>
  </w:style>
  <w:style w:type="paragraph" w:styleId="Cabealho8">
    <w:name w:val="heading 8"/>
    <w:basedOn w:val="Normal"/>
    <w:next w:val="Normal"/>
    <w:link w:val="Cabealho8Carcter"/>
    <w:qFormat/>
    <w:rsid w:val="00F360CA"/>
    <w:pPr>
      <w:keepNext/>
      <w:jc w:val="center"/>
      <w:outlineLvl w:val="7"/>
    </w:pPr>
    <w:rPr>
      <w:rFonts w:eastAsia="Times New Roman" w:cs="Times New Roman"/>
      <w:b/>
      <w:bCs/>
      <w:sz w:val="20"/>
      <w:lang w:val="x-none"/>
    </w:rPr>
  </w:style>
  <w:style w:type="paragraph" w:styleId="Cabealho9">
    <w:name w:val="heading 9"/>
    <w:basedOn w:val="Normal"/>
    <w:next w:val="Normal"/>
    <w:link w:val="Cabealho9Carcter"/>
    <w:qFormat/>
    <w:rsid w:val="00F360CA"/>
    <w:pPr>
      <w:keepNext/>
      <w:framePr w:w="3801" w:h="4681" w:hSpace="180" w:wrap="around" w:vAnchor="text" w:hAnchor="page" w:x="7141" w:y="1441"/>
      <w:outlineLvl w:val="8"/>
    </w:pPr>
    <w:rPr>
      <w:rFonts w:eastAsia="Times New Roman" w:cs="Times New Roman"/>
      <w:b/>
      <w:bCs/>
      <w:lang w:val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uiPriority w:val="9"/>
    <w:rsid w:val="00F360CA"/>
    <w:rPr>
      <w:rFonts w:ascii="Times New Roman" w:hAnsi="Times New Roman" w:cs="Times New Roman"/>
      <w:b/>
      <w:bCs/>
      <w:sz w:val="24"/>
      <w:szCs w:val="24"/>
      <w:u w:val="single"/>
      <w:lang w:eastAsia="en-US"/>
    </w:rPr>
  </w:style>
  <w:style w:type="character" w:customStyle="1" w:styleId="Cabealho2Carcter">
    <w:name w:val="Cabeçalho 2 Carácter"/>
    <w:link w:val="Cabealho2"/>
    <w:rsid w:val="00F360CA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Cabealho3Carcter">
    <w:name w:val="Cabeçalho 3 Carácter"/>
    <w:link w:val="Cabealho3"/>
    <w:rsid w:val="00F360CA"/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Cabealho4Carcter">
    <w:name w:val="Cabeçalho 4 Carácter"/>
    <w:link w:val="Cabealho4"/>
    <w:rsid w:val="00F360CA"/>
    <w:rPr>
      <w:rFonts w:ascii="Times New Roman Bold" w:hAnsi="Times New Roman Bold" w:cs="Times New Roman"/>
      <w:b/>
      <w:smallCaps/>
      <w:color w:val="FFFFFF"/>
      <w:sz w:val="24"/>
      <w:szCs w:val="24"/>
      <w:shd w:val="clear" w:color="auto" w:fill="595959"/>
      <w:lang w:eastAsia="en-US"/>
    </w:rPr>
  </w:style>
  <w:style w:type="character" w:customStyle="1" w:styleId="Cabealho5Carcter">
    <w:name w:val="Cabeçalho 5 Carácter"/>
    <w:link w:val="Cabealho5"/>
    <w:rsid w:val="00F360CA"/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Cabealho6Carcter">
    <w:name w:val="Cabeçalho 6 Carácter"/>
    <w:link w:val="Cabealho6"/>
    <w:rsid w:val="00F360CA"/>
    <w:rPr>
      <w:rFonts w:ascii="Times New Roman" w:hAnsi="Times New Roman" w:cs="Times New Roman"/>
      <w:b/>
      <w:bCs/>
      <w:smallCaps/>
      <w:sz w:val="24"/>
      <w:szCs w:val="24"/>
      <w:lang w:eastAsia="en-US"/>
    </w:rPr>
  </w:style>
  <w:style w:type="character" w:customStyle="1" w:styleId="Cabealho7Carcter">
    <w:name w:val="Cabeçalho 7 Carácter"/>
    <w:link w:val="Cabealho7"/>
    <w:rsid w:val="00F360CA"/>
    <w:rPr>
      <w:rFonts w:ascii="Times New Roman" w:eastAsia="Times New Roman" w:hAnsi="Times New Roman" w:cs="Times New Roman"/>
      <w:b/>
      <w:bCs/>
      <w:szCs w:val="24"/>
      <w:lang w:eastAsia="en-US"/>
    </w:rPr>
  </w:style>
  <w:style w:type="character" w:customStyle="1" w:styleId="Cabealho8Carcter">
    <w:name w:val="Cabeçalho 8 Carácter"/>
    <w:link w:val="Cabealho8"/>
    <w:rsid w:val="00F360CA"/>
    <w:rPr>
      <w:rFonts w:ascii="Times New Roman" w:eastAsia="Times New Roman" w:hAnsi="Times New Roman" w:cs="Times New Roman"/>
      <w:b/>
      <w:bCs/>
      <w:szCs w:val="24"/>
      <w:lang w:eastAsia="en-US"/>
    </w:rPr>
  </w:style>
  <w:style w:type="character" w:customStyle="1" w:styleId="Cabealho9Carcter">
    <w:name w:val="Cabeçalho 9 Carácter"/>
    <w:link w:val="Cabealho9"/>
    <w:rsid w:val="00F360C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Legenda">
    <w:name w:val="caption"/>
    <w:basedOn w:val="Normal"/>
    <w:next w:val="Normal"/>
    <w:qFormat/>
    <w:rsid w:val="00F360CA"/>
    <w:rPr>
      <w:rFonts w:ascii="Times New Roman Bold" w:eastAsia="Times New Roman" w:hAnsi="Times New Roman Bold" w:cs="Times New Roman"/>
      <w:b/>
      <w:bCs/>
      <w:caps/>
    </w:rPr>
  </w:style>
  <w:style w:type="character" w:styleId="Forte">
    <w:name w:val="Strong"/>
    <w:uiPriority w:val="22"/>
    <w:qFormat/>
    <w:rsid w:val="00F360CA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264181"/>
    <w:pPr>
      <w:tabs>
        <w:tab w:val="center" w:pos="4513"/>
        <w:tab w:val="right" w:pos="9026"/>
      </w:tabs>
    </w:pPr>
  </w:style>
  <w:style w:type="character" w:customStyle="1" w:styleId="CabealhoCarcter">
    <w:name w:val="Cabeçalho Carácter"/>
    <w:link w:val="Cabealho"/>
    <w:uiPriority w:val="99"/>
    <w:rsid w:val="00264181"/>
    <w:rPr>
      <w:rFonts w:ascii="Times New Roman" w:hAnsi="Times New Roman"/>
      <w:sz w:val="24"/>
      <w:szCs w:val="24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264181"/>
    <w:pPr>
      <w:tabs>
        <w:tab w:val="center" w:pos="4513"/>
        <w:tab w:val="right" w:pos="9026"/>
      </w:tabs>
    </w:pPr>
  </w:style>
  <w:style w:type="character" w:customStyle="1" w:styleId="RodapCarcter">
    <w:name w:val="Rodapé Carácter"/>
    <w:link w:val="Rodap"/>
    <w:uiPriority w:val="99"/>
    <w:rsid w:val="00264181"/>
    <w:rPr>
      <w:rFonts w:ascii="Times New Roman" w:hAnsi="Times New Roman"/>
      <w:sz w:val="24"/>
      <w:szCs w:val="24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6418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264181"/>
    <w:rPr>
      <w:rFonts w:ascii="Tahoma" w:hAnsi="Tahoma" w:cs="Tahoma"/>
      <w:sz w:val="16"/>
      <w:szCs w:val="16"/>
      <w:lang w:eastAsia="en-US"/>
    </w:rPr>
  </w:style>
  <w:style w:type="character" w:styleId="Hiperligao">
    <w:name w:val="Hyperlink"/>
    <w:uiPriority w:val="99"/>
    <w:semiHidden/>
    <w:unhideWhenUsed/>
    <w:rsid w:val="0059547F"/>
    <w:rPr>
      <w:color w:val="0000FF"/>
      <w:u w:val="single"/>
    </w:rPr>
  </w:style>
  <w:style w:type="character" w:styleId="Refdecomentrio">
    <w:name w:val="annotation reference"/>
    <w:uiPriority w:val="99"/>
    <w:semiHidden/>
    <w:unhideWhenUsed/>
    <w:rsid w:val="00B1459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14598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semiHidden/>
    <w:rsid w:val="00B14598"/>
    <w:rPr>
      <w:rFonts w:ascii="Times New Roman" w:hAnsi="Times New Roman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14598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B14598"/>
    <w:rPr>
      <w:rFonts w:ascii="Times New Roman" w:hAnsi="Times New Roman"/>
      <w:b/>
      <w:bCs/>
      <w:lang w:eastAsia="en-US"/>
    </w:rPr>
  </w:style>
  <w:style w:type="paragraph" w:styleId="Reviso">
    <w:name w:val="Revision"/>
    <w:hidden/>
    <w:uiPriority w:val="99"/>
    <w:semiHidden/>
    <w:rsid w:val="00E94FE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90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3333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8115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260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33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6499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0400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4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45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65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937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5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366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259281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5386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97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94EE6-2D1C-4E67-A4CD-012E63D9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1129</Characters>
  <Application>Microsoft Office Word</Application>
  <DocSecurity>0</DocSecurity>
  <Lines>9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United Nations Office at Geneva</Company>
  <LinksUpToDate>false</LinksUpToDate>
  <CharactersWithSpaces>1335</CharactersWithSpaces>
  <SharedDoc>false</SharedDoc>
  <HLinks>
    <vt:vector size="6" baseType="variant">
      <vt:variant>
        <vt:i4>7798884</vt:i4>
      </vt:variant>
      <vt:variant>
        <vt:i4>-1</vt:i4>
      </vt:variant>
      <vt:variant>
        <vt:i4>2049</vt:i4>
      </vt:variant>
      <vt:variant>
        <vt:i4>1</vt:i4>
      </vt:variant>
      <vt:variant>
        <vt:lpwstr>http://intranet.unido.org/intranet/images/8/88/Unido_logo_unblue.gif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SIARI</dc:creator>
  <cp:lastModifiedBy>MAHOT - Maria Isabel Mendes Tavares</cp:lastModifiedBy>
  <cp:revision>2</cp:revision>
  <cp:lastPrinted>2016-06-02T12:36:00Z</cp:lastPrinted>
  <dcterms:created xsi:type="dcterms:W3CDTF">2016-07-20T11:12:00Z</dcterms:created>
  <dcterms:modified xsi:type="dcterms:W3CDTF">2016-07-20T11:12:00Z</dcterms:modified>
</cp:coreProperties>
</file>